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01D82" w14:textId="75F93213" w:rsidR="009A561B" w:rsidRPr="009A561B" w:rsidRDefault="009A561B" w:rsidP="009A561B">
      <w:pPr>
        <w:jc w:val="center"/>
        <w:rPr>
          <w:rFonts w:hint="eastAsia"/>
          <w:bCs/>
          <w:szCs w:val="18"/>
        </w:rPr>
      </w:pPr>
      <w:r>
        <w:rPr>
          <w:rFonts w:hint="eastAsia"/>
          <w:b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02F444" wp14:editId="4D65C299">
                <wp:simplePos x="0" y="0"/>
                <wp:positionH relativeFrom="column">
                  <wp:posOffset>-605682</wp:posOffset>
                </wp:positionH>
                <wp:positionV relativeFrom="paragraph">
                  <wp:posOffset>-890353</wp:posOffset>
                </wp:positionV>
                <wp:extent cx="2294303" cy="336430"/>
                <wp:effectExtent l="0" t="0" r="10795" b="260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303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5DBC6" w14:textId="7E531C47" w:rsidR="009A561B" w:rsidRDefault="009A561B" w:rsidP="009A56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企業等からの振込が年１回の場合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2F4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7.7pt;margin-top:-70.1pt;width:180.6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" fillcolor="white [3201]" strokeweight=".5pt">
                <v:textbox>
                  <w:txbxContent>
                    <w:p w14:paraId="5715DBC6" w14:textId="7E531C47" w:rsidR="009A561B" w:rsidRDefault="009A561B" w:rsidP="009A56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企業等からの振込が年１回の場合</w:t>
                      </w:r>
                    </w:p>
                  </w:txbxContent>
                </v:textbox>
              </v:shape>
            </w:pict>
          </mc:Fallback>
        </mc:AlternateContent>
      </w:r>
      <w:r w:rsidR="00F67EAE" w:rsidRPr="00514E18">
        <w:rPr>
          <w:rFonts w:hint="eastAsia"/>
          <w:b/>
          <w:sz w:val="28"/>
        </w:rPr>
        <w:t>代理返還申込書</w:t>
      </w:r>
    </w:p>
    <w:p w14:paraId="5CC2122D" w14:textId="77777777" w:rsidR="00F67EAE" w:rsidRDefault="00F67EAE" w:rsidP="009A561B">
      <w:pPr>
        <w:jc w:val="right"/>
      </w:pPr>
      <w:r>
        <w:rPr>
          <w:rFonts w:hint="eastAsia"/>
        </w:rPr>
        <w:t>令和　　　年　　　月　　　日</w:t>
      </w:r>
    </w:p>
    <w:p w14:paraId="1C402509" w14:textId="77777777" w:rsidR="00F67EAE" w:rsidRDefault="00F67EAE"/>
    <w:p w14:paraId="63D99831" w14:textId="77777777" w:rsidR="00F67EAE" w:rsidRDefault="00E46722" w:rsidP="00637D5A">
      <w:pPr>
        <w:ind w:firstLineChars="100" w:firstLine="210"/>
      </w:pPr>
      <w:r>
        <w:rPr>
          <w:rFonts w:hint="eastAsia"/>
        </w:rPr>
        <w:t>秋田県育英会から貸与を受けた奨学金について、次のとおり代理返還します。</w:t>
      </w:r>
    </w:p>
    <w:p w14:paraId="2DB08C68" w14:textId="77777777" w:rsidR="00E46722" w:rsidRDefault="00E46722"/>
    <w:tbl>
      <w:tblPr>
        <w:tblW w:w="79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40"/>
        <w:gridCol w:w="5160"/>
      </w:tblGrid>
      <w:tr w:rsidR="00222192" w:rsidRPr="00222192" w14:paraId="49A4C9E3" w14:textId="77777777" w:rsidTr="00222192">
        <w:trPr>
          <w:trHeight w:val="63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4E3E" w14:textId="77777777" w:rsidR="00222192" w:rsidRPr="00222192" w:rsidRDefault="00222192" w:rsidP="00222192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奨学金の種類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7FE8" w14:textId="77777777" w:rsidR="00222192" w:rsidRPr="00222192" w:rsidRDefault="00222192" w:rsidP="00222192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奨学金</w:t>
            </w:r>
          </w:p>
        </w:tc>
      </w:tr>
      <w:tr w:rsidR="00222192" w:rsidRPr="00222192" w14:paraId="1FB2E0EE" w14:textId="77777777" w:rsidTr="00222192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E4CD" w14:textId="77777777" w:rsidR="00222192" w:rsidRPr="00222192" w:rsidRDefault="00222192" w:rsidP="00222192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奨学生決定番号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766B" w14:textId="77777777" w:rsidR="00222192" w:rsidRPr="00222192" w:rsidRDefault="00222192" w:rsidP="00222192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H　・　R　　　　　　　　　　　　　　　　　号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2192" w:rsidRPr="00222192" w14:paraId="0369E659" w14:textId="77777777" w:rsidTr="00222192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E02E" w14:textId="77777777" w:rsidR="00222192" w:rsidRPr="00222192" w:rsidRDefault="00222192" w:rsidP="00222192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奨学生氏名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16C2" w14:textId="77777777" w:rsidR="00222192" w:rsidRPr="00222192" w:rsidRDefault="00222192" w:rsidP="00222192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222192" w:rsidRPr="00222192" w14:paraId="64447C6F" w14:textId="77777777" w:rsidTr="00222192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9DF5" w14:textId="77777777" w:rsidR="00222192" w:rsidRPr="00222192" w:rsidRDefault="00222192" w:rsidP="00222192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奨学生生年月日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6744" w14:textId="77777777" w:rsidR="00222192" w:rsidRPr="00222192" w:rsidRDefault="00222192" w:rsidP="00146598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平成　　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　月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日</w:t>
            </w:r>
          </w:p>
        </w:tc>
      </w:tr>
      <w:tr w:rsidR="00222192" w:rsidRPr="00222192" w14:paraId="5C55F1F8" w14:textId="77777777" w:rsidTr="00222192">
        <w:trPr>
          <w:trHeight w:val="227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9B45" w14:textId="77777777" w:rsidR="00222192" w:rsidRPr="00222192" w:rsidRDefault="00222192" w:rsidP="00222192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83F4" w14:textId="77777777" w:rsidR="00222192" w:rsidRPr="00222192" w:rsidRDefault="00222192" w:rsidP="0022219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2192" w:rsidRPr="00222192" w14:paraId="26AF8108" w14:textId="77777777" w:rsidTr="00222192">
        <w:trPr>
          <w:trHeight w:val="126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9820" w14:textId="77777777" w:rsidR="00222192" w:rsidRPr="00222192" w:rsidRDefault="00222192" w:rsidP="00222192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代理返還企業名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E615" w14:textId="77777777" w:rsidR="00222192" w:rsidRPr="00222192" w:rsidRDefault="00222192" w:rsidP="00222192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222192" w:rsidRPr="00222192" w14:paraId="548CBD49" w14:textId="77777777" w:rsidTr="00222192">
        <w:trPr>
          <w:trHeight w:val="63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DBBC" w14:textId="77777777" w:rsidR="00222192" w:rsidRPr="00222192" w:rsidRDefault="00222192" w:rsidP="00222192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企業連絡先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B8E3E" w14:textId="77777777" w:rsidR="00222192" w:rsidRPr="00222192" w:rsidRDefault="00222192" w:rsidP="00222192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〒　　</w:t>
            </w:r>
            <w:r w:rsidR="007F6509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‐</w:t>
            </w:r>
          </w:p>
        </w:tc>
      </w:tr>
      <w:tr w:rsidR="00222192" w:rsidRPr="00222192" w14:paraId="65CCBF53" w14:textId="77777777" w:rsidTr="00222192">
        <w:trPr>
          <w:trHeight w:val="63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66E6A" w14:textId="77777777" w:rsidR="00222192" w:rsidRPr="00222192" w:rsidRDefault="00222192" w:rsidP="00222192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AAA1" w14:textId="77777777" w:rsidR="00222192" w:rsidRPr="00222192" w:rsidRDefault="00222192" w:rsidP="00222192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2192" w:rsidRPr="00222192" w14:paraId="7377116C" w14:textId="77777777" w:rsidTr="00222192">
        <w:trPr>
          <w:trHeight w:val="63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4AF03" w14:textId="77777777" w:rsidR="00222192" w:rsidRPr="00222192" w:rsidRDefault="00222192" w:rsidP="00222192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FA74" w14:textId="77777777" w:rsidR="00222192" w:rsidRPr="00222192" w:rsidRDefault="00222192" w:rsidP="00222192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（℡）　　  　-              -</w:t>
            </w:r>
          </w:p>
        </w:tc>
      </w:tr>
      <w:tr w:rsidR="00222192" w:rsidRPr="00222192" w14:paraId="7C0402D4" w14:textId="77777777" w:rsidTr="00222192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61E8" w14:textId="77777777" w:rsidR="00222192" w:rsidRPr="00222192" w:rsidRDefault="00222192" w:rsidP="00222192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ご担当者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>様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DCEC" w14:textId="77777777" w:rsidR="00222192" w:rsidRPr="00222192" w:rsidRDefault="00222192" w:rsidP="00222192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2192" w:rsidRPr="00222192" w14:paraId="12F3BCBC" w14:textId="77777777" w:rsidTr="00222192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6897" w14:textId="77777777" w:rsidR="00222192" w:rsidRPr="00222192" w:rsidRDefault="00222192" w:rsidP="00222192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代理返還額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4025" w14:textId="77777777" w:rsidR="00222192" w:rsidRPr="00222192" w:rsidRDefault="00222192" w:rsidP="00222192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円　　　　</w:t>
            </w:r>
          </w:p>
        </w:tc>
      </w:tr>
      <w:tr w:rsidR="00222192" w:rsidRPr="00222192" w14:paraId="486588F9" w14:textId="77777777" w:rsidTr="00222192">
        <w:trPr>
          <w:trHeight w:val="6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445A" w14:textId="77777777" w:rsidR="00222192" w:rsidRPr="00222192" w:rsidRDefault="00222192" w:rsidP="00222192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振込予定年月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F22F" w14:textId="77777777" w:rsidR="00222192" w:rsidRDefault="00222192" w:rsidP="00222192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令和　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年　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月　</w:t>
            </w:r>
            <w:r w:rsidR="00364A15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>予定</w:t>
            </w:r>
          </w:p>
          <w:p w14:paraId="30B5C579" w14:textId="77777777" w:rsidR="00222192" w:rsidRPr="00364A15" w:rsidRDefault="00514E18" w:rsidP="00364A15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364A15">
              <w:rPr>
                <w:rFonts w:cs="ＭＳ Ｐゴシック" w:hint="eastAsia"/>
                <w:color w:val="000000"/>
                <w:kern w:val="0"/>
                <w:sz w:val="22"/>
              </w:rPr>
              <w:t>（</w:t>
            </w:r>
            <w:r w:rsidR="00364A15">
              <w:rPr>
                <w:rFonts w:cs="ＭＳ Ｐゴシック" w:hint="eastAsia"/>
                <w:color w:val="000000"/>
                <w:kern w:val="0"/>
                <w:sz w:val="22"/>
              </w:rPr>
              <w:t>提出日の翌月以降としてください</w:t>
            </w:r>
            <w:r w:rsidR="00222192" w:rsidRPr="00364A15">
              <w:rPr>
                <w:rFonts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</w:tbl>
    <w:p w14:paraId="7A44A660" w14:textId="77777777" w:rsidR="00D97721" w:rsidRDefault="00D97721">
      <w:r>
        <w:rPr>
          <w:rFonts w:hint="eastAsia"/>
        </w:rPr>
        <w:t>※裏面を御確認のうえお申し込みください。</w:t>
      </w:r>
    </w:p>
    <w:p w14:paraId="36AF9C9F" w14:textId="77777777" w:rsidR="00146598" w:rsidRDefault="00146598">
      <w:r>
        <w:rPr>
          <w:rFonts w:hint="eastAsia"/>
        </w:rPr>
        <w:t>※振込日は、</w:t>
      </w:r>
      <w:r w:rsidR="00364A15">
        <w:rPr>
          <w:rFonts w:hint="eastAsia"/>
        </w:rPr>
        <w:t>提出日の翌月以降として</w:t>
      </w:r>
      <w:r>
        <w:rPr>
          <w:rFonts w:hint="eastAsia"/>
        </w:rPr>
        <w:t>くださいますようお願いします。</w:t>
      </w:r>
    </w:p>
    <w:p w14:paraId="0A186166" w14:textId="77777777" w:rsidR="00D97721" w:rsidRDefault="00D97721"/>
    <w:p w14:paraId="645D2D2A" w14:textId="77777777" w:rsidR="00AE372C" w:rsidRPr="00DE3232" w:rsidRDefault="00AE372C">
      <w:pPr>
        <w:rPr>
          <w:b/>
        </w:rPr>
      </w:pPr>
      <w:r w:rsidRPr="00DE3232">
        <w:rPr>
          <w:rFonts w:hint="eastAsia"/>
          <w:b/>
        </w:rPr>
        <w:t>＜奨学生記入欄＞</w:t>
      </w:r>
    </w:p>
    <w:p w14:paraId="659A9D6A" w14:textId="77777777" w:rsidR="00364A15" w:rsidRDefault="00AB7FE8">
      <w:r>
        <w:rPr>
          <w:rFonts w:hint="eastAsia"/>
        </w:rPr>
        <w:t>上記代理返還に同意します。</w:t>
      </w:r>
    </w:p>
    <w:tbl>
      <w:tblPr>
        <w:tblW w:w="79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4536"/>
        <w:gridCol w:w="1275"/>
      </w:tblGrid>
      <w:tr w:rsidR="00AB7FE8" w:rsidRPr="00AB7FE8" w14:paraId="3673D838" w14:textId="77777777" w:rsidTr="00AB7FE8">
        <w:trPr>
          <w:trHeight w:val="9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E0B1" w14:textId="77777777" w:rsidR="00AB7FE8" w:rsidRPr="00AB7FE8" w:rsidRDefault="00AB7FE8" w:rsidP="00AB7FE8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AB7FE8">
              <w:rPr>
                <w:rFonts w:cs="ＭＳ Ｐゴシック" w:hint="eastAsia"/>
                <w:color w:val="000000"/>
                <w:kern w:val="0"/>
                <w:sz w:val="22"/>
              </w:rPr>
              <w:t>奨学生氏名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E9CD" w14:textId="77777777" w:rsidR="00AB7FE8" w:rsidRPr="00AB7FE8" w:rsidRDefault="00AB7FE8" w:rsidP="00AB7FE8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B7FE8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2EEC" w14:textId="77777777" w:rsidR="00AB7FE8" w:rsidRPr="00AB7FE8" w:rsidRDefault="00AB7FE8" w:rsidP="00AB7FE8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A668CF" wp14:editId="4B0FAB3C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13335</wp:posOffset>
                      </wp:positionV>
                      <wp:extent cx="287020" cy="276225"/>
                      <wp:effectExtent l="0" t="0" r="17780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87020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D0BFE2" id="楕円 4" o:spid="_x0000_s1026" style="position:absolute;left:0;text-align:left;margin-left:17.3pt;margin-top:1.05pt;width:22.6pt;height:21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 w:rsidRPr="00AB7FE8">
              <w:rPr>
                <w:rFonts w:cs="ＭＳ Ｐゴシック" w:hint="eastAsia"/>
                <w:color w:val="000000"/>
                <w:kern w:val="0"/>
                <w:sz w:val="18"/>
              </w:rPr>
              <w:t>印</w:t>
            </w:r>
          </w:p>
        </w:tc>
      </w:tr>
    </w:tbl>
    <w:p w14:paraId="4EE52F38" w14:textId="77777777" w:rsidR="00D00924" w:rsidRDefault="00D00924" w:rsidP="0031676C"/>
    <w:p w14:paraId="0888D076" w14:textId="0B18BBB1" w:rsidR="0031676C" w:rsidRDefault="0031676C" w:rsidP="0031676C">
      <w:r>
        <w:rPr>
          <w:rFonts w:hint="eastAsia"/>
        </w:rPr>
        <w:lastRenderedPageBreak/>
        <w:t>＜裏面＞</w:t>
      </w:r>
    </w:p>
    <w:p w14:paraId="03B1E5FC" w14:textId="77777777" w:rsidR="00146598" w:rsidRPr="00146598" w:rsidRDefault="00146598" w:rsidP="00146598">
      <w:pPr>
        <w:jc w:val="center"/>
        <w:rPr>
          <w:b/>
          <w:sz w:val="28"/>
          <w:szCs w:val="28"/>
        </w:rPr>
      </w:pPr>
      <w:r w:rsidRPr="00146598">
        <w:rPr>
          <w:rFonts w:hint="eastAsia"/>
          <w:b/>
          <w:sz w:val="28"/>
          <w:szCs w:val="28"/>
        </w:rPr>
        <w:t>代理返還における返還金の取扱について</w:t>
      </w:r>
    </w:p>
    <w:p w14:paraId="5AD0A0FA" w14:textId="77777777" w:rsidR="00146598" w:rsidRDefault="00146598"/>
    <w:tbl>
      <w:tblPr>
        <w:tblW w:w="940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8833"/>
      </w:tblGrid>
      <w:tr w:rsidR="00D97721" w:rsidRPr="00D97721" w14:paraId="5CF8D0E9" w14:textId="77777777" w:rsidTr="00427ABF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8C03" w14:textId="77777777" w:rsidR="00D97721" w:rsidRPr="00D97721" w:rsidRDefault="00D97721" w:rsidP="00D97721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D97721">
              <w:rPr>
                <w:rFonts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05DD" w14:textId="77777777" w:rsidR="00D97721" w:rsidRDefault="00AB7FE8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返還金は、弁済期が先に到来したもの</w:t>
            </w:r>
            <w:r w:rsidR="00AE372C">
              <w:rPr>
                <w:rFonts w:cs="ＭＳ Ｐゴシック" w:hint="eastAsia"/>
                <w:color w:val="000000"/>
                <w:kern w:val="0"/>
                <w:sz w:val="22"/>
              </w:rPr>
              <w:t>また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>は到来するものから順</w:t>
            </w:r>
            <w:r w:rsidR="00D97721" w:rsidRPr="00D97721">
              <w:rPr>
                <w:rFonts w:cs="ＭＳ Ｐゴシック" w:hint="eastAsia"/>
                <w:color w:val="000000"/>
                <w:kern w:val="0"/>
                <w:sz w:val="22"/>
              </w:rPr>
              <w:t>に充当します。</w:t>
            </w:r>
          </w:p>
          <w:p w14:paraId="2E71C0A9" w14:textId="77777777" w:rsidR="00364A15" w:rsidRPr="00D97721" w:rsidRDefault="007F6509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返還計画の変更</w:t>
            </w:r>
            <w:r w:rsidR="00364A15">
              <w:rPr>
                <w:rFonts w:cs="ＭＳ Ｐゴシック" w:hint="eastAsia"/>
                <w:color w:val="000000"/>
                <w:kern w:val="0"/>
                <w:sz w:val="22"/>
              </w:rPr>
              <w:t>を</w:t>
            </w:r>
            <w:r w:rsidR="00F65D61">
              <w:rPr>
                <w:rFonts w:cs="ＭＳ Ｐゴシック" w:hint="eastAsia"/>
                <w:color w:val="000000"/>
                <w:kern w:val="0"/>
                <w:sz w:val="22"/>
              </w:rPr>
              <w:t>希望する</w:t>
            </w:r>
            <w:r w:rsidR="00364A15">
              <w:rPr>
                <w:rFonts w:cs="ＭＳ Ｐゴシック" w:hint="eastAsia"/>
                <w:color w:val="000000"/>
                <w:kern w:val="0"/>
                <w:sz w:val="22"/>
              </w:rPr>
              <w:t>場合は御相談ください。</w:t>
            </w:r>
          </w:p>
        </w:tc>
      </w:tr>
      <w:tr w:rsidR="00D97721" w:rsidRPr="00D97721" w14:paraId="4B031F5A" w14:textId="77777777" w:rsidTr="00427ABF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595A" w14:textId="77777777" w:rsidR="00D97721" w:rsidRPr="00364A15" w:rsidRDefault="00364A15" w:rsidP="00D97721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364A15">
              <w:rPr>
                <w:rFonts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C24F" w14:textId="77777777" w:rsidR="00D97721" w:rsidRPr="00364A15" w:rsidRDefault="00D97721" w:rsidP="00D97721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364A15">
              <w:rPr>
                <w:rFonts w:cs="ＭＳ Ｐゴシック" w:hint="eastAsia"/>
                <w:kern w:val="0"/>
                <w:sz w:val="22"/>
              </w:rPr>
              <w:t>返還金は、奨学生本人からの返還金と同等の扱いとします。</w:t>
            </w:r>
          </w:p>
          <w:p w14:paraId="1A265121" w14:textId="77777777" w:rsidR="006F7D1E" w:rsidRPr="00364A15" w:rsidRDefault="006F7D1E" w:rsidP="00D97721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364A15">
              <w:rPr>
                <w:rFonts w:cs="ＭＳ Ｐゴシック" w:hint="eastAsia"/>
                <w:kern w:val="0"/>
                <w:sz w:val="22"/>
              </w:rPr>
              <w:t>奨学生返還分と代理返還分の区別を行いませんので</w:t>
            </w:r>
            <w:r w:rsidR="00F65D61">
              <w:rPr>
                <w:rFonts w:cs="ＭＳ Ｐゴシック" w:hint="eastAsia"/>
                <w:color w:val="000000"/>
                <w:kern w:val="0"/>
                <w:sz w:val="22"/>
              </w:rPr>
              <w:t>御</w:t>
            </w:r>
            <w:r w:rsidRPr="00364A15">
              <w:rPr>
                <w:rFonts w:cs="ＭＳ Ｐゴシック" w:hint="eastAsia"/>
                <w:kern w:val="0"/>
                <w:sz w:val="22"/>
              </w:rPr>
              <w:t>了承ください。</w:t>
            </w:r>
          </w:p>
        </w:tc>
      </w:tr>
      <w:tr w:rsidR="00D97721" w:rsidRPr="00D97721" w14:paraId="370472CD" w14:textId="77777777" w:rsidTr="00427ABF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9AA8" w14:textId="77777777" w:rsidR="00D97721" w:rsidRPr="00364A15" w:rsidRDefault="00364A15" w:rsidP="00D97721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364A15">
              <w:rPr>
                <w:rFonts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8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0C81" w14:textId="77777777" w:rsidR="00D97721" w:rsidRPr="00364A15" w:rsidRDefault="00364A15" w:rsidP="00364A15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364A15">
              <w:rPr>
                <w:rFonts w:cs="ＭＳ Ｐゴシック" w:hint="eastAsia"/>
                <w:kern w:val="0"/>
                <w:sz w:val="22"/>
              </w:rPr>
              <w:t>振込日は、提出日の翌月以降としてください</w:t>
            </w:r>
            <w:r w:rsidR="00D97721" w:rsidRPr="00364A15">
              <w:rPr>
                <w:rFonts w:cs="ＭＳ Ｐゴシック" w:hint="eastAsia"/>
                <w:kern w:val="0"/>
                <w:sz w:val="22"/>
              </w:rPr>
              <w:t>。</w:t>
            </w:r>
          </w:p>
        </w:tc>
      </w:tr>
      <w:tr w:rsidR="00D97721" w:rsidRPr="00D97721" w14:paraId="2CEB9905" w14:textId="77777777" w:rsidTr="00427ABF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F651" w14:textId="77777777" w:rsidR="00D97721" w:rsidRPr="00364A15" w:rsidRDefault="00364A15" w:rsidP="00D97721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>
              <w:rPr>
                <w:rFonts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8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6514" w14:textId="77777777" w:rsidR="00D97721" w:rsidRPr="00364A15" w:rsidRDefault="00D97721" w:rsidP="00D97721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364A15">
              <w:rPr>
                <w:rFonts w:cs="ＭＳ Ｐゴシック" w:hint="eastAsia"/>
                <w:kern w:val="0"/>
                <w:sz w:val="22"/>
              </w:rPr>
              <w:t>振込確認後に奨学生または連帯保証人へ返還明細を送付します。</w:t>
            </w:r>
          </w:p>
          <w:p w14:paraId="1BE4A070" w14:textId="77777777" w:rsidR="006F7D1E" w:rsidRPr="00364A15" w:rsidRDefault="006F7D1E" w:rsidP="00D97721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364A15">
              <w:rPr>
                <w:rFonts w:cs="ＭＳ Ｐゴシック" w:hint="eastAsia"/>
                <w:kern w:val="0"/>
                <w:sz w:val="22"/>
              </w:rPr>
              <w:t>振替再開の通知は行いません。</w:t>
            </w:r>
          </w:p>
        </w:tc>
      </w:tr>
    </w:tbl>
    <w:p w14:paraId="655A0E5C" w14:textId="77777777" w:rsidR="00366D3C" w:rsidRDefault="00366D3C"/>
    <w:p w14:paraId="4AE5CC71" w14:textId="77777777" w:rsidR="00D97721" w:rsidRDefault="00D97721"/>
    <w:p w14:paraId="6CE0EFE7" w14:textId="77777777" w:rsidR="00D97721" w:rsidRPr="007F088F" w:rsidRDefault="00D97721">
      <w:pPr>
        <w:rPr>
          <w:sz w:val="24"/>
        </w:rPr>
      </w:pPr>
      <w:r w:rsidRPr="007F088F">
        <w:rPr>
          <w:rFonts w:hint="eastAsia"/>
          <w:sz w:val="24"/>
        </w:rPr>
        <w:t>【返還の流れ】</w:t>
      </w:r>
    </w:p>
    <w:p w14:paraId="0C605D7E" w14:textId="77777777" w:rsidR="00146598" w:rsidRDefault="00223E7D" w:rsidP="00146598">
      <w:r>
        <w:rPr>
          <w:rFonts w:hint="eastAsia"/>
        </w:rPr>
        <w:t>（例）</w:t>
      </w:r>
      <w:r w:rsidR="006F7D1E" w:rsidRPr="00364A15">
        <w:rPr>
          <w:rFonts w:hint="eastAsia"/>
        </w:rPr>
        <w:t>毎月の返還義務額が10,000円で、</w:t>
      </w:r>
      <w:r w:rsidRPr="00364A15">
        <w:rPr>
          <w:rFonts w:hint="eastAsia"/>
        </w:rPr>
        <w:t>8月</w:t>
      </w:r>
      <w:r>
        <w:rPr>
          <w:rFonts w:hint="eastAsia"/>
        </w:rPr>
        <w:t>に</w:t>
      </w:r>
      <w:r w:rsidR="00146598">
        <w:rPr>
          <w:rFonts w:hint="eastAsia"/>
        </w:rPr>
        <w:t>35,000円を</w:t>
      </w:r>
      <w:r>
        <w:rPr>
          <w:rFonts w:hint="eastAsia"/>
        </w:rPr>
        <w:t>代理返還する場合</w:t>
      </w:r>
      <w:r w:rsidR="00146598">
        <w:rPr>
          <w:rFonts w:hint="eastAsia"/>
        </w:rPr>
        <w:t>（5月申込）</w:t>
      </w:r>
    </w:p>
    <w:p w14:paraId="67EF65E4" w14:textId="77777777" w:rsidR="00146598" w:rsidRPr="006F7D1E" w:rsidRDefault="00146598"/>
    <w:p w14:paraId="6624C1BB" w14:textId="77777777" w:rsidR="00223E7D" w:rsidRDefault="00223E7D">
      <w:r>
        <w:rPr>
          <w:rFonts w:hint="eastAsia"/>
        </w:rPr>
        <w:t>1.</w:t>
      </w:r>
      <w:r w:rsidR="00146598">
        <w:rPr>
          <w:rFonts w:hint="eastAsia"/>
        </w:rPr>
        <w:t xml:space="preserve"> </w:t>
      </w:r>
      <w:r w:rsidR="001242E4">
        <w:rPr>
          <w:rFonts w:hint="eastAsia"/>
        </w:rPr>
        <w:t>7月</w:t>
      </w:r>
      <w:r w:rsidR="006F7D1E">
        <w:rPr>
          <w:rFonts w:hint="eastAsia"/>
        </w:rPr>
        <w:t>まで</w:t>
      </w:r>
      <w:r w:rsidR="001242E4">
        <w:rPr>
          <w:rFonts w:hint="eastAsia"/>
        </w:rPr>
        <w:t>は10,000円ずつ振替します。</w:t>
      </w:r>
    </w:p>
    <w:p w14:paraId="2B28FDF9" w14:textId="77777777" w:rsidR="00146598" w:rsidRDefault="00146598">
      <w:r>
        <w:rPr>
          <w:rFonts w:hint="eastAsia"/>
        </w:rPr>
        <w:t>2. 8月に35,000円をお振込いただいた後、奨学生または連帯保証人へ返還明細を送付します。</w:t>
      </w:r>
    </w:p>
    <w:p w14:paraId="5EA40788" w14:textId="77777777" w:rsidR="00223E7D" w:rsidRDefault="00146598">
      <w:r>
        <w:rPr>
          <w:rFonts w:hint="eastAsia"/>
        </w:rPr>
        <w:t>3. 8～10月は振替を行いません。</w:t>
      </w:r>
    </w:p>
    <w:p w14:paraId="55C1D096" w14:textId="77777777" w:rsidR="006F7D1E" w:rsidRDefault="00146598">
      <w:r>
        <w:rPr>
          <w:rFonts w:hint="eastAsia"/>
        </w:rPr>
        <w:t>4. 11月</w:t>
      </w:r>
      <w:r w:rsidR="00D97721">
        <w:rPr>
          <w:rFonts w:hint="eastAsia"/>
        </w:rPr>
        <w:t>に</w:t>
      </w:r>
      <w:r>
        <w:rPr>
          <w:rFonts w:hint="eastAsia"/>
        </w:rPr>
        <w:t>は5,000円</w:t>
      </w:r>
      <w:r w:rsidR="00D97721">
        <w:rPr>
          <w:rFonts w:hint="eastAsia"/>
        </w:rPr>
        <w:t>、12月以降は10,000円</w:t>
      </w:r>
      <w:r>
        <w:rPr>
          <w:rFonts w:hint="eastAsia"/>
        </w:rPr>
        <w:t>を振替します。</w:t>
      </w:r>
      <w:r w:rsidR="006F7D1E">
        <w:rPr>
          <w:rFonts w:hint="eastAsia"/>
        </w:rPr>
        <w:t>振替再開の通知は行いません。</w:t>
      </w:r>
    </w:p>
    <w:p w14:paraId="076BDEB7" w14:textId="77777777" w:rsidR="00146598" w:rsidRDefault="00146598"/>
    <w:tbl>
      <w:tblPr>
        <w:tblW w:w="67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0"/>
        <w:gridCol w:w="1320"/>
        <w:gridCol w:w="1320"/>
        <w:gridCol w:w="2339"/>
      </w:tblGrid>
      <w:tr w:rsidR="00D97721" w:rsidRPr="00223E7D" w14:paraId="08BD29B7" w14:textId="77777777" w:rsidTr="00D97721">
        <w:trPr>
          <w:trHeight w:val="375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CC40" w14:textId="77777777" w:rsidR="00D97721" w:rsidRPr="00223E7D" w:rsidRDefault="00D97721" w:rsidP="00223E7D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223E7D">
              <w:rPr>
                <w:rFonts w:cs="ＭＳ Ｐゴシック" w:hint="eastAsia"/>
                <w:color w:val="000000"/>
                <w:kern w:val="0"/>
                <w:sz w:val="22"/>
              </w:rPr>
              <w:t>返還予定年月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8ED1" w14:textId="77777777" w:rsidR="00D97721" w:rsidRPr="00223E7D" w:rsidRDefault="00D97721" w:rsidP="00223E7D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223E7D">
              <w:rPr>
                <w:rFonts w:cs="ＭＳ Ｐゴシック" w:hint="eastAsia"/>
                <w:color w:val="000000"/>
                <w:kern w:val="0"/>
                <w:sz w:val="22"/>
              </w:rPr>
              <w:t>返還</w:t>
            </w:r>
            <w:r w:rsidR="00514E18">
              <w:rPr>
                <w:rFonts w:cs="ＭＳ Ｐゴシック" w:hint="eastAsia"/>
                <w:color w:val="000000"/>
                <w:kern w:val="0"/>
                <w:sz w:val="22"/>
              </w:rPr>
              <w:t>義務</w:t>
            </w:r>
            <w:r w:rsidRPr="00223E7D">
              <w:rPr>
                <w:rFonts w:cs="ＭＳ Ｐゴシック" w:hint="eastAsia"/>
                <w:color w:val="000000"/>
                <w:kern w:val="0"/>
                <w:sz w:val="22"/>
              </w:rPr>
              <w:t>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9A0D" w14:textId="77777777" w:rsidR="00D97721" w:rsidRPr="00223E7D" w:rsidRDefault="00D97721" w:rsidP="00223E7D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223E7D">
              <w:rPr>
                <w:rFonts w:cs="ＭＳ Ｐゴシック" w:hint="eastAsia"/>
                <w:color w:val="000000"/>
                <w:kern w:val="0"/>
                <w:sz w:val="22"/>
              </w:rPr>
              <w:t>返還実績額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8D26B" w14:textId="77777777" w:rsidR="00D97721" w:rsidRPr="00223E7D" w:rsidRDefault="00514E18" w:rsidP="00D97721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申請後の</w:t>
            </w:r>
            <w:r w:rsidR="00D97721">
              <w:rPr>
                <w:rFonts w:cs="ＭＳ Ｐゴシック" w:hint="eastAsia"/>
                <w:color w:val="000000"/>
                <w:kern w:val="0"/>
                <w:sz w:val="22"/>
              </w:rPr>
              <w:t>返還</w:t>
            </w:r>
          </w:p>
        </w:tc>
      </w:tr>
      <w:tr w:rsidR="00D97721" w:rsidRPr="00223E7D" w14:paraId="2B0D8D3E" w14:textId="77777777" w:rsidTr="00D97721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8F6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令和○年4</w:t>
            </w:r>
            <w:r w:rsidRPr="00223E7D">
              <w:rPr>
                <w:rFonts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7A26" w14:textId="77777777" w:rsidR="00D97721" w:rsidRDefault="00D97721" w:rsidP="00D97721">
            <w:pPr>
              <w:jc w:val="center"/>
            </w:pPr>
            <w:r w:rsidRPr="00BA7DDE">
              <w:rPr>
                <w:rFonts w:cs="ＭＳ Ｐゴシック" w:hint="eastAsia"/>
                <w:color w:val="000000"/>
                <w:kern w:val="0"/>
                <w:sz w:val="22"/>
              </w:rPr>
              <w:t>\10,000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2C30C" w14:textId="77777777" w:rsidR="00D97721" w:rsidRDefault="00D97721" w:rsidP="00D97721">
            <w:pPr>
              <w:jc w:val="center"/>
            </w:pPr>
            <w:r w:rsidRPr="00BA7DDE">
              <w:rPr>
                <w:rFonts w:cs="ＭＳ Ｐゴシック" w:hint="eastAsia"/>
                <w:color w:val="000000"/>
                <w:kern w:val="0"/>
                <w:sz w:val="22"/>
              </w:rPr>
              <w:t>\10,000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16286" w14:textId="77777777" w:rsidR="00D97721" w:rsidRPr="00223E7D" w:rsidRDefault="00D97721" w:rsidP="00D97721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D97721" w:rsidRPr="00223E7D" w14:paraId="09B57B3E" w14:textId="77777777" w:rsidTr="00D97721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3FD7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令和○年5</w:t>
            </w:r>
            <w:r w:rsidRPr="00223E7D">
              <w:rPr>
                <w:rFonts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DFD6A" w14:textId="77777777" w:rsidR="00D97721" w:rsidRDefault="00D97721" w:rsidP="00D97721">
            <w:pPr>
              <w:jc w:val="center"/>
            </w:pPr>
            <w:r w:rsidRPr="00235984">
              <w:rPr>
                <w:rFonts w:cs="ＭＳ Ｐゴシック" w:hint="eastAsia"/>
                <w:color w:val="000000"/>
                <w:kern w:val="0"/>
                <w:sz w:val="22"/>
              </w:rPr>
              <w:t>\10,000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8AF9" w14:textId="77777777" w:rsidR="00D97721" w:rsidRDefault="00D97721" w:rsidP="00D97721">
            <w:pPr>
              <w:jc w:val="center"/>
            </w:pPr>
            <w:r w:rsidRPr="00235984">
              <w:rPr>
                <w:rFonts w:cs="ＭＳ Ｐゴシック" w:hint="eastAsia"/>
                <w:color w:val="000000"/>
                <w:kern w:val="0"/>
                <w:sz w:val="22"/>
              </w:rPr>
              <w:t>\10,000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34687" w14:textId="77777777" w:rsidR="00D97721" w:rsidRPr="00223E7D" w:rsidRDefault="00D97721" w:rsidP="00D97721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D97721" w:rsidRPr="00223E7D" w14:paraId="25616FDA" w14:textId="77777777" w:rsidTr="00D97721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B6F8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令和○年6</w:t>
            </w:r>
            <w:r w:rsidRPr="00223E7D">
              <w:rPr>
                <w:rFonts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F979" w14:textId="77777777" w:rsidR="00D97721" w:rsidRDefault="00D97721" w:rsidP="00D97721">
            <w:pPr>
              <w:jc w:val="center"/>
            </w:pPr>
            <w:r w:rsidRPr="00421729">
              <w:rPr>
                <w:rFonts w:cs="ＭＳ Ｐゴシック" w:hint="eastAsia"/>
                <w:color w:val="000000"/>
                <w:kern w:val="0"/>
                <w:sz w:val="22"/>
              </w:rPr>
              <w:t>\10,000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6554" w14:textId="77777777" w:rsidR="00D97721" w:rsidRPr="00223E7D" w:rsidRDefault="00D97721" w:rsidP="00D97721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74791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6/26</w:t>
            </w:r>
            <w:r w:rsidR="00427AB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 \</w:t>
            </w:r>
            <w:r>
              <w:rPr>
                <w:rFonts w:cs="ＭＳ Ｐゴシック"/>
                <w:color w:val="000000"/>
                <w:kern w:val="0"/>
                <w:sz w:val="22"/>
              </w:rPr>
              <w:t>10,000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>振替</w:t>
            </w:r>
          </w:p>
        </w:tc>
      </w:tr>
      <w:tr w:rsidR="00D97721" w:rsidRPr="00223E7D" w14:paraId="1814232F" w14:textId="77777777" w:rsidTr="00D97721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C082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令和○年7</w:t>
            </w:r>
            <w:r w:rsidRPr="00223E7D">
              <w:rPr>
                <w:rFonts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0B8D" w14:textId="77777777" w:rsidR="00D97721" w:rsidRDefault="00D97721" w:rsidP="00D97721">
            <w:pPr>
              <w:jc w:val="center"/>
            </w:pPr>
            <w:r w:rsidRPr="00421729">
              <w:rPr>
                <w:rFonts w:cs="ＭＳ Ｐゴシック" w:hint="eastAsia"/>
                <w:color w:val="000000"/>
                <w:kern w:val="0"/>
                <w:sz w:val="22"/>
              </w:rPr>
              <w:t>\10,000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EF46" w14:textId="77777777" w:rsidR="00D97721" w:rsidRPr="00223E7D" w:rsidRDefault="00D97721" w:rsidP="00D97721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51C1C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7/26 </w:t>
            </w:r>
            <w:r w:rsidR="00427ABF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>\10,000振替</w:t>
            </w:r>
          </w:p>
        </w:tc>
      </w:tr>
      <w:tr w:rsidR="00D97721" w:rsidRPr="00223E7D" w14:paraId="0A5C0109" w14:textId="77777777" w:rsidTr="00AF6D29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80B7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令和○年8</w:t>
            </w:r>
            <w:r w:rsidRPr="00223E7D">
              <w:rPr>
                <w:rFonts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C0A0" w14:textId="77777777" w:rsidR="00D97721" w:rsidRDefault="00D97721" w:rsidP="00D97721">
            <w:pPr>
              <w:jc w:val="center"/>
            </w:pPr>
            <w:r w:rsidRPr="00421729">
              <w:rPr>
                <w:rFonts w:cs="ＭＳ Ｐゴシック" w:hint="eastAsia"/>
                <w:color w:val="000000"/>
                <w:kern w:val="0"/>
                <w:sz w:val="22"/>
              </w:rPr>
              <w:t>\10,000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934A" w14:textId="77777777" w:rsidR="00D97721" w:rsidRPr="00223E7D" w:rsidRDefault="00D97721" w:rsidP="00D97721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3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2955D92" w14:textId="77777777" w:rsidR="00364A15" w:rsidRDefault="00364A15" w:rsidP="00427ABF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  <w:p w14:paraId="37335BCB" w14:textId="77777777" w:rsidR="00D97721" w:rsidRDefault="00D97721" w:rsidP="00427ABF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\35,000</w:t>
            </w:r>
          </w:p>
          <w:p w14:paraId="4855459A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代理返還</w:t>
            </w:r>
            <w:r w:rsidR="00514E18">
              <w:rPr>
                <w:rFonts w:cs="ＭＳ Ｐゴシック" w:hint="eastAsia"/>
                <w:color w:val="000000"/>
                <w:kern w:val="0"/>
                <w:sz w:val="22"/>
              </w:rPr>
              <w:t>（振込）</w:t>
            </w:r>
          </w:p>
        </w:tc>
      </w:tr>
      <w:tr w:rsidR="00D97721" w:rsidRPr="00223E7D" w14:paraId="353C4848" w14:textId="77777777" w:rsidTr="00AF6D29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72D1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令和○年9</w:t>
            </w:r>
            <w:r w:rsidRPr="00223E7D">
              <w:rPr>
                <w:rFonts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6669" w14:textId="77777777" w:rsidR="00D97721" w:rsidRDefault="00D97721" w:rsidP="00D97721">
            <w:pPr>
              <w:jc w:val="center"/>
            </w:pPr>
            <w:r w:rsidRPr="00421729">
              <w:rPr>
                <w:rFonts w:cs="ＭＳ Ｐゴシック" w:hint="eastAsia"/>
                <w:color w:val="000000"/>
                <w:kern w:val="0"/>
                <w:sz w:val="22"/>
              </w:rPr>
              <w:t>\10,000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A39C" w14:textId="77777777" w:rsidR="00D97721" w:rsidRPr="00223E7D" w:rsidRDefault="00D97721" w:rsidP="00D97721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39" w:type="dxa"/>
            <w:vMerge/>
            <w:tcBorders>
              <w:left w:val="nil"/>
              <w:right w:val="single" w:sz="4" w:space="0" w:color="auto"/>
            </w:tcBorders>
          </w:tcPr>
          <w:p w14:paraId="756B6CDD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D97721" w:rsidRPr="00223E7D" w14:paraId="7D96E454" w14:textId="77777777" w:rsidTr="00AF6D29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DBE82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令和○年10</w:t>
            </w:r>
            <w:r w:rsidRPr="00223E7D">
              <w:rPr>
                <w:rFonts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5E96" w14:textId="77777777" w:rsidR="00D97721" w:rsidRDefault="00D97721" w:rsidP="00D97721">
            <w:pPr>
              <w:jc w:val="center"/>
            </w:pPr>
            <w:r w:rsidRPr="00421729">
              <w:rPr>
                <w:rFonts w:cs="ＭＳ Ｐゴシック" w:hint="eastAsia"/>
                <w:color w:val="000000"/>
                <w:kern w:val="0"/>
                <w:sz w:val="22"/>
              </w:rPr>
              <w:t>\10,000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86C5" w14:textId="77777777" w:rsidR="00D97721" w:rsidRPr="00223E7D" w:rsidRDefault="00D97721" w:rsidP="00D97721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39" w:type="dxa"/>
            <w:vMerge/>
            <w:tcBorders>
              <w:left w:val="nil"/>
              <w:right w:val="single" w:sz="4" w:space="0" w:color="auto"/>
            </w:tcBorders>
          </w:tcPr>
          <w:p w14:paraId="5A760B28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D97721" w:rsidRPr="00223E7D" w14:paraId="5A24A2F8" w14:textId="77777777" w:rsidTr="00BC2FBD">
        <w:trPr>
          <w:trHeight w:val="375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72D0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令和○年11</w:t>
            </w:r>
            <w:r w:rsidRPr="00223E7D">
              <w:rPr>
                <w:rFonts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BB589F" w14:textId="77777777" w:rsidR="00D97721" w:rsidRDefault="00D97721" w:rsidP="00D97721">
            <w:pPr>
              <w:jc w:val="center"/>
            </w:pPr>
            <w:r w:rsidRPr="00421729">
              <w:rPr>
                <w:rFonts w:cs="ＭＳ Ｐゴシック" w:hint="eastAsia"/>
                <w:color w:val="000000"/>
                <w:kern w:val="0"/>
                <w:sz w:val="22"/>
              </w:rPr>
              <w:t>\10,000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BB67" w14:textId="77777777" w:rsidR="00D97721" w:rsidRPr="00223E7D" w:rsidRDefault="00D97721" w:rsidP="00D97721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7950FC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D97721" w:rsidRPr="00223E7D" w14:paraId="6D68D9A9" w14:textId="77777777" w:rsidTr="00BC2FBD">
        <w:trPr>
          <w:trHeight w:val="375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CF29D" w14:textId="77777777" w:rsidR="00D97721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447CE" w14:textId="77777777" w:rsidR="00D97721" w:rsidRPr="00421729" w:rsidRDefault="00D97721" w:rsidP="00D97721">
            <w:pPr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6A5A" w14:textId="77777777" w:rsidR="00D97721" w:rsidRPr="00223E7D" w:rsidRDefault="00D97721" w:rsidP="00D97721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3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93C13C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11/26　</w:t>
            </w:r>
            <w:r w:rsidR="00427ABF">
              <w:rPr>
                <w:rFonts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>\5,000振替</w:t>
            </w:r>
          </w:p>
        </w:tc>
      </w:tr>
      <w:tr w:rsidR="00D97721" w:rsidRPr="00223E7D" w14:paraId="3947EB14" w14:textId="77777777" w:rsidTr="00D97721">
        <w:trPr>
          <w:trHeight w:val="375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286F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令和○年12</w:t>
            </w:r>
            <w:r w:rsidRPr="00223E7D">
              <w:rPr>
                <w:rFonts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2B93" w14:textId="77777777" w:rsidR="00D97721" w:rsidRDefault="00D97721" w:rsidP="00D97721">
            <w:pPr>
              <w:jc w:val="center"/>
            </w:pPr>
            <w:r w:rsidRPr="00421729">
              <w:rPr>
                <w:rFonts w:cs="ＭＳ Ｐゴシック" w:hint="eastAsia"/>
                <w:color w:val="000000"/>
                <w:kern w:val="0"/>
                <w:sz w:val="22"/>
              </w:rPr>
              <w:t>\10,000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8CE7" w14:textId="77777777" w:rsidR="00D97721" w:rsidRPr="00223E7D" w:rsidRDefault="00D97721" w:rsidP="00D97721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96656" w14:textId="77777777" w:rsidR="00D97721" w:rsidRPr="00223E7D" w:rsidRDefault="00D97721" w:rsidP="00D97721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12/26　\10,000振替</w:t>
            </w:r>
          </w:p>
        </w:tc>
      </w:tr>
    </w:tbl>
    <w:p w14:paraId="17121F3B" w14:textId="77777777" w:rsidR="00222192" w:rsidRDefault="00222192"/>
    <w:p w14:paraId="2D44E06B" w14:textId="77777777" w:rsidR="00427ABF" w:rsidRDefault="00427ABF"/>
    <w:p w14:paraId="4662355F" w14:textId="761A1479" w:rsidR="00AE372C" w:rsidRDefault="00AE372C"/>
    <w:p w14:paraId="1DBF3B0B" w14:textId="61906E6F" w:rsidR="009A561B" w:rsidRPr="00514E18" w:rsidRDefault="009A561B" w:rsidP="009A561B">
      <w:pPr>
        <w:jc w:val="center"/>
        <w:rPr>
          <w:b/>
          <w:sz w:val="28"/>
        </w:rPr>
      </w:pPr>
      <w:r>
        <w:rPr>
          <w:rFonts w:hint="eastAsia"/>
          <w:b/>
          <w:noProof/>
          <w:sz w:val="28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986CB1" wp14:editId="59352FE1">
                <wp:simplePos x="0" y="0"/>
                <wp:positionH relativeFrom="column">
                  <wp:posOffset>-605814</wp:posOffset>
                </wp:positionH>
                <wp:positionV relativeFrom="paragraph">
                  <wp:posOffset>-777288</wp:posOffset>
                </wp:positionV>
                <wp:extent cx="2501289" cy="336430"/>
                <wp:effectExtent l="0" t="0" r="13335" b="260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289" cy="336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BEBB38" w14:textId="595F8370" w:rsidR="009A561B" w:rsidRDefault="009A561B" w:rsidP="009A56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企業等からの振込が</w:t>
                            </w:r>
                            <w:r>
                              <w:rPr>
                                <w:rFonts w:hint="eastAsia"/>
                              </w:rPr>
                              <w:t>年に</w:t>
                            </w:r>
                            <w:r w:rsidR="006C1D84">
                              <w:rPr>
                                <w:rFonts w:hint="eastAsia"/>
                              </w:rPr>
                              <w:t>複</w:t>
                            </w:r>
                            <w:r>
                              <w:rPr>
                                <w:rFonts w:hint="eastAsia"/>
                              </w:rPr>
                              <w:t>数回</w:t>
                            </w:r>
                            <w:r>
                              <w:rPr>
                                <w:rFonts w:hint="eastAsia"/>
                              </w:rPr>
                              <w:t>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86CB1" id="テキスト ボックス 5" o:spid="_x0000_s1027" type="#_x0000_t202" style="position:absolute;left:0;text-align:left;margin-left:-47.7pt;margin-top:-61.2pt;width:196.95pt;height:2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" fillcolor="white [3201]" strokeweight=".5pt">
                <v:textbox>
                  <w:txbxContent>
                    <w:p w14:paraId="62BEBB38" w14:textId="595F8370" w:rsidR="009A561B" w:rsidRDefault="009A561B" w:rsidP="009A56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企業等からの振込が</w:t>
                      </w:r>
                      <w:r>
                        <w:rPr>
                          <w:rFonts w:hint="eastAsia"/>
                        </w:rPr>
                        <w:t>年に</w:t>
                      </w:r>
                      <w:r w:rsidR="006C1D84">
                        <w:rPr>
                          <w:rFonts w:hint="eastAsia"/>
                        </w:rPr>
                        <w:t>複</w:t>
                      </w:r>
                      <w:r>
                        <w:rPr>
                          <w:rFonts w:hint="eastAsia"/>
                        </w:rPr>
                        <w:t>数回</w:t>
                      </w:r>
                      <w:r>
                        <w:rPr>
                          <w:rFonts w:hint="eastAsia"/>
                        </w:rPr>
                        <w:t>の場合</w:t>
                      </w:r>
                    </w:p>
                  </w:txbxContent>
                </v:textbox>
              </v:shape>
            </w:pict>
          </mc:Fallback>
        </mc:AlternateContent>
      </w:r>
      <w:r w:rsidRPr="00514E18">
        <w:rPr>
          <w:rFonts w:hint="eastAsia"/>
          <w:b/>
          <w:sz w:val="28"/>
        </w:rPr>
        <w:t>代理返還申込書</w:t>
      </w:r>
      <w:r>
        <w:rPr>
          <w:rFonts w:hint="eastAsia"/>
          <w:b/>
          <w:sz w:val="28"/>
        </w:rPr>
        <w:t>（分割）</w:t>
      </w:r>
    </w:p>
    <w:p w14:paraId="4C48DE33" w14:textId="77777777" w:rsidR="009A561B" w:rsidRDefault="009A561B" w:rsidP="009A561B">
      <w:pPr>
        <w:jc w:val="right"/>
      </w:pPr>
      <w:r>
        <w:rPr>
          <w:rFonts w:hint="eastAsia"/>
        </w:rPr>
        <w:t>令和　　　年　　　月　　　日</w:t>
      </w:r>
    </w:p>
    <w:p w14:paraId="22813620" w14:textId="77777777" w:rsidR="009A561B" w:rsidRDefault="009A561B" w:rsidP="009A561B"/>
    <w:p w14:paraId="52063D2B" w14:textId="77777777" w:rsidR="009A561B" w:rsidRDefault="009A561B" w:rsidP="009A561B">
      <w:pPr>
        <w:ind w:firstLineChars="100" w:firstLine="210"/>
      </w:pPr>
      <w:r>
        <w:rPr>
          <w:rFonts w:hint="eastAsia"/>
        </w:rPr>
        <w:t>秋田県育英会から貸与を受けた奨学金について、次のとおり代理返還します。</w:t>
      </w:r>
    </w:p>
    <w:tbl>
      <w:tblPr>
        <w:tblW w:w="79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5495"/>
      </w:tblGrid>
      <w:tr w:rsidR="009A561B" w:rsidRPr="00222192" w14:paraId="6F0C33E4" w14:textId="77777777" w:rsidTr="003B1F66">
        <w:trPr>
          <w:trHeight w:val="6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88C4" w14:textId="77777777" w:rsidR="009A561B" w:rsidRPr="00222192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奨学金の種類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A17E" w14:textId="77777777" w:rsidR="009A561B" w:rsidRPr="00222192" w:rsidRDefault="009A561B" w:rsidP="003B1F6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奨学金</w:t>
            </w:r>
          </w:p>
        </w:tc>
      </w:tr>
      <w:tr w:rsidR="009A561B" w:rsidRPr="00222192" w14:paraId="434721C3" w14:textId="77777777" w:rsidTr="003B1F66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98DB" w14:textId="77777777" w:rsidR="009A561B" w:rsidRPr="00222192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奨学生決定番号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DA1B" w14:textId="77777777" w:rsidR="009A561B" w:rsidRPr="00222192" w:rsidRDefault="009A561B" w:rsidP="003B1F66">
            <w:pPr>
              <w:widowControl/>
              <w:ind w:right="440"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H　・　R　　　　　　　　　　　　　　　　　号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561B" w:rsidRPr="00222192" w14:paraId="341AAD38" w14:textId="77777777" w:rsidTr="003B1F66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1B85" w14:textId="77777777" w:rsidR="009A561B" w:rsidRPr="00222192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奨学生氏名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8373" w14:textId="77777777" w:rsidR="009A561B" w:rsidRPr="00222192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9A561B" w:rsidRPr="00222192" w14:paraId="7A2A8C61" w14:textId="77777777" w:rsidTr="003B1F66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FA08" w14:textId="77777777" w:rsidR="009A561B" w:rsidRPr="00222192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奨学生生年月日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0A0E" w14:textId="77777777" w:rsidR="009A561B" w:rsidRPr="00222192" w:rsidRDefault="009A561B" w:rsidP="003B1F66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平成　　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　月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日</w:t>
            </w:r>
          </w:p>
        </w:tc>
      </w:tr>
      <w:tr w:rsidR="009A561B" w:rsidRPr="00222192" w14:paraId="60B6951D" w14:textId="77777777" w:rsidTr="003B1F66">
        <w:trPr>
          <w:trHeight w:val="227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6883" w14:textId="77777777" w:rsidR="009A561B" w:rsidRPr="00222192" w:rsidRDefault="009A561B" w:rsidP="003B1F6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E4C6B" w14:textId="77777777" w:rsidR="009A561B" w:rsidRPr="00222192" w:rsidRDefault="009A561B" w:rsidP="003B1F6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A561B" w:rsidRPr="00222192" w14:paraId="1EDF91C9" w14:textId="77777777" w:rsidTr="003B1F66">
        <w:trPr>
          <w:trHeight w:val="9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571F" w14:textId="77777777" w:rsidR="009A561B" w:rsidRPr="00222192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代理返還企業名</w:t>
            </w:r>
          </w:p>
        </w:tc>
        <w:tc>
          <w:tcPr>
            <w:tcW w:w="5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1514" w14:textId="77777777" w:rsidR="009A561B" w:rsidRPr="00222192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</w:tr>
      <w:tr w:rsidR="009A561B" w:rsidRPr="00222192" w14:paraId="0263B635" w14:textId="77777777" w:rsidTr="003B1F66">
        <w:trPr>
          <w:trHeight w:val="630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869E" w14:textId="77777777" w:rsidR="009A561B" w:rsidRPr="00222192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企業連絡先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11086" w14:textId="77777777" w:rsidR="009A561B" w:rsidRPr="00222192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〒　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‐</w:t>
            </w:r>
          </w:p>
        </w:tc>
      </w:tr>
      <w:tr w:rsidR="009A561B" w:rsidRPr="00222192" w14:paraId="62F12920" w14:textId="77777777" w:rsidTr="003B1F66">
        <w:trPr>
          <w:trHeight w:val="63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1CB59" w14:textId="77777777" w:rsidR="009A561B" w:rsidRPr="00222192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2E2BC" w14:textId="77777777" w:rsidR="009A561B" w:rsidRPr="00222192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561B" w:rsidRPr="00222192" w14:paraId="529CCC9D" w14:textId="77777777" w:rsidTr="003B1F66">
        <w:trPr>
          <w:trHeight w:val="63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3A0DE" w14:textId="77777777" w:rsidR="009A561B" w:rsidRPr="00222192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423B" w14:textId="77777777" w:rsidR="009A561B" w:rsidRPr="00222192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（℡）　　  　-              -</w:t>
            </w:r>
          </w:p>
        </w:tc>
      </w:tr>
      <w:tr w:rsidR="009A561B" w:rsidRPr="00222192" w14:paraId="0764AE34" w14:textId="77777777" w:rsidTr="003B1F66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948D" w14:textId="77777777" w:rsidR="009A561B" w:rsidRPr="00222192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ご担当者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>様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C62E" w14:textId="77777777" w:rsidR="009A561B" w:rsidRPr="00222192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561B" w:rsidRPr="00222192" w14:paraId="3EB8A6D1" w14:textId="77777777" w:rsidTr="003B1F66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AC0D" w14:textId="77777777" w:rsidR="009A561B" w:rsidRPr="00222192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代理返還額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3A2C" w14:textId="77777777" w:rsidR="009A561B" w:rsidRPr="00222192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毎月   　　　　　　　　　　　　　　　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円　　　　</w:t>
            </w:r>
          </w:p>
        </w:tc>
      </w:tr>
      <w:tr w:rsidR="009A561B" w:rsidRPr="00222192" w14:paraId="3B378F43" w14:textId="77777777" w:rsidTr="003B1F66">
        <w:trPr>
          <w:trHeight w:val="6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6B14" w14:textId="77777777" w:rsidR="009A561B" w:rsidRPr="00222192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>振込予定年月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BF38" w14:textId="77777777" w:rsidR="009A561B" w:rsidRDefault="009A561B" w:rsidP="003B1F66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開始 </w:t>
            </w:r>
            <w:r>
              <w:rPr>
                <w:rFonts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>：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令和　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 　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年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月</w:t>
            </w:r>
          </w:p>
          <w:p w14:paraId="2270C932" w14:textId="77777777" w:rsidR="009A561B" w:rsidRDefault="009A561B" w:rsidP="003B1F66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終了  ：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令和　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 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年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222192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月　</w:t>
            </w:r>
          </w:p>
          <w:p w14:paraId="5BE354C2" w14:textId="77777777" w:rsidR="009A561B" w:rsidRPr="00364A15" w:rsidRDefault="009A561B" w:rsidP="003B1F66">
            <w:pPr>
              <w:widowControl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振込日：毎月　　　 日（休業の場合は前後の営業日）</w:t>
            </w:r>
          </w:p>
        </w:tc>
      </w:tr>
    </w:tbl>
    <w:p w14:paraId="5D7FCFAF" w14:textId="77777777" w:rsidR="009A561B" w:rsidRDefault="009A561B" w:rsidP="009A561B">
      <w:r>
        <w:rPr>
          <w:rFonts w:hint="eastAsia"/>
        </w:rPr>
        <w:t>※裏面を御確認のうえお申し込みください。</w:t>
      </w:r>
    </w:p>
    <w:p w14:paraId="0B4F5E52" w14:textId="77777777" w:rsidR="009A561B" w:rsidRDefault="009A561B" w:rsidP="009A561B">
      <w:r>
        <w:rPr>
          <w:rFonts w:hint="eastAsia"/>
        </w:rPr>
        <w:t>※振込予定年月について、開始は提出日の翌月以降、振込日は1日～15日としてくださいますようお願いいたします。</w:t>
      </w:r>
    </w:p>
    <w:p w14:paraId="7EE218EC" w14:textId="77777777" w:rsidR="009A561B" w:rsidRDefault="009A561B" w:rsidP="009A561B">
      <w:r>
        <w:rPr>
          <w:rFonts w:hint="eastAsia"/>
        </w:rPr>
        <w:t>※内容に変更が生じた場合は、速やかに御連絡願います。</w:t>
      </w:r>
    </w:p>
    <w:p w14:paraId="42E30B39" w14:textId="77777777" w:rsidR="009A561B" w:rsidRDefault="009A561B" w:rsidP="009A561B"/>
    <w:p w14:paraId="1B325C5B" w14:textId="77777777" w:rsidR="009A561B" w:rsidRPr="00DE3232" w:rsidRDefault="009A561B" w:rsidP="009A561B">
      <w:pPr>
        <w:rPr>
          <w:b/>
        </w:rPr>
      </w:pPr>
      <w:r w:rsidRPr="00DE3232">
        <w:rPr>
          <w:rFonts w:hint="eastAsia"/>
          <w:b/>
        </w:rPr>
        <w:t>＜奨学生記入欄＞</w:t>
      </w:r>
    </w:p>
    <w:p w14:paraId="760DCFF2" w14:textId="77777777" w:rsidR="009A561B" w:rsidRDefault="009A561B" w:rsidP="009A561B">
      <w:r>
        <w:rPr>
          <w:rFonts w:hint="eastAsia"/>
        </w:rPr>
        <w:t>上記代理返還に同意します。</w:t>
      </w:r>
    </w:p>
    <w:tbl>
      <w:tblPr>
        <w:tblW w:w="79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4536"/>
        <w:gridCol w:w="1275"/>
      </w:tblGrid>
      <w:tr w:rsidR="009A561B" w:rsidRPr="00AB7FE8" w14:paraId="0932407D" w14:textId="77777777" w:rsidTr="003B1F66">
        <w:trPr>
          <w:trHeight w:val="92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5C4C" w14:textId="77777777" w:rsidR="009A561B" w:rsidRPr="00AB7FE8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AB7FE8">
              <w:rPr>
                <w:rFonts w:cs="ＭＳ Ｐゴシック" w:hint="eastAsia"/>
                <w:color w:val="000000"/>
                <w:kern w:val="0"/>
                <w:sz w:val="22"/>
              </w:rPr>
              <w:t>奨学生氏名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79F2" w14:textId="77777777" w:rsidR="009A561B" w:rsidRPr="00AB7FE8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AB7FE8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0470" w14:textId="77777777" w:rsidR="009A561B" w:rsidRPr="00AB7FE8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55FC6B" wp14:editId="5DC177ED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-31115</wp:posOffset>
                      </wp:positionV>
                      <wp:extent cx="287020" cy="276225"/>
                      <wp:effectExtent l="0" t="0" r="1778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87020" cy="2762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5EF4AD" id="楕円 1" o:spid="_x0000_s1026" style="position:absolute;margin-left:17.55pt;margin-top:-2.45pt;width:22.6pt;height:21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" filled="f" strokecolor="#1f4d78 [1604]" strokeweight="1pt">
                      <v:stroke joinstyle="miter"/>
                    </v:oval>
                  </w:pict>
                </mc:Fallback>
              </mc:AlternateContent>
            </w:r>
            <w:r w:rsidRPr="00AB7FE8">
              <w:rPr>
                <w:rFonts w:cs="ＭＳ Ｐゴシック" w:hint="eastAsia"/>
                <w:color w:val="000000"/>
                <w:kern w:val="0"/>
                <w:sz w:val="18"/>
              </w:rPr>
              <w:t>印</w:t>
            </w:r>
          </w:p>
        </w:tc>
      </w:tr>
    </w:tbl>
    <w:p w14:paraId="67E0C25D" w14:textId="77777777" w:rsidR="009A561B" w:rsidRPr="00945D55" w:rsidRDefault="009A561B" w:rsidP="009A561B">
      <w:pPr>
        <w:rPr>
          <w:sz w:val="22"/>
        </w:rPr>
      </w:pPr>
      <w:r w:rsidRPr="00945D55">
        <w:rPr>
          <w:rFonts w:hint="eastAsia"/>
          <w:sz w:val="22"/>
        </w:rPr>
        <w:lastRenderedPageBreak/>
        <w:t>＜裏面＞</w:t>
      </w:r>
    </w:p>
    <w:p w14:paraId="348D6A83" w14:textId="77777777" w:rsidR="009A561B" w:rsidRPr="0060330E" w:rsidRDefault="009A561B" w:rsidP="009A561B">
      <w:pPr>
        <w:jc w:val="center"/>
        <w:rPr>
          <w:b/>
          <w:sz w:val="28"/>
          <w:szCs w:val="28"/>
        </w:rPr>
      </w:pPr>
      <w:r w:rsidRPr="00146598">
        <w:rPr>
          <w:rFonts w:hint="eastAsia"/>
          <w:b/>
          <w:sz w:val="28"/>
          <w:szCs w:val="28"/>
        </w:rPr>
        <w:t>代理返還における返還金の取扱について</w:t>
      </w:r>
    </w:p>
    <w:tbl>
      <w:tblPr>
        <w:tblW w:w="940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8833"/>
      </w:tblGrid>
      <w:tr w:rsidR="009A561B" w:rsidRPr="00D97721" w14:paraId="11F284D6" w14:textId="77777777" w:rsidTr="003B1F6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FFAE" w14:textId="77777777" w:rsidR="009A561B" w:rsidRPr="00D97721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D97721">
              <w:rPr>
                <w:rFonts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72C2" w14:textId="77777777" w:rsidR="009A561B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返還金は、弁済期が先に到来したものまたは到来するものから順</w:t>
            </w:r>
            <w:r w:rsidRPr="00D97721">
              <w:rPr>
                <w:rFonts w:cs="ＭＳ Ｐゴシック" w:hint="eastAsia"/>
                <w:color w:val="000000"/>
                <w:kern w:val="0"/>
                <w:sz w:val="22"/>
              </w:rPr>
              <w:t>に充当します。</w:t>
            </w:r>
          </w:p>
          <w:p w14:paraId="265B26F6" w14:textId="77777777" w:rsidR="009A561B" w:rsidRPr="00D97721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>
              <w:rPr>
                <w:rFonts w:cs="ＭＳ Ｐゴシック" w:hint="eastAsia"/>
                <w:color w:val="000000"/>
                <w:kern w:val="0"/>
                <w:sz w:val="22"/>
              </w:rPr>
              <w:t>返還計画の変更を希望する場合は御相談ください。</w:t>
            </w:r>
          </w:p>
        </w:tc>
      </w:tr>
      <w:tr w:rsidR="009A561B" w:rsidRPr="00D97721" w14:paraId="72E72D1F" w14:textId="77777777" w:rsidTr="003B1F6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B493" w14:textId="77777777" w:rsidR="009A561B" w:rsidRPr="00364A15" w:rsidRDefault="009A561B" w:rsidP="003B1F66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364A15">
              <w:rPr>
                <w:rFonts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8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3309" w14:textId="77777777" w:rsidR="009A561B" w:rsidRPr="00364A15" w:rsidRDefault="009A561B" w:rsidP="003B1F66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364A15">
              <w:rPr>
                <w:rFonts w:cs="ＭＳ Ｐゴシック" w:hint="eastAsia"/>
                <w:kern w:val="0"/>
                <w:sz w:val="22"/>
              </w:rPr>
              <w:t>返還金は、奨学生本人からの返還金と同等の扱いとします。</w:t>
            </w:r>
          </w:p>
          <w:p w14:paraId="5E2CAC9F" w14:textId="77777777" w:rsidR="009A561B" w:rsidRPr="00364A15" w:rsidRDefault="009A561B" w:rsidP="003B1F66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364A15">
              <w:rPr>
                <w:rFonts w:cs="ＭＳ Ｐゴシック" w:hint="eastAsia"/>
                <w:kern w:val="0"/>
                <w:sz w:val="22"/>
              </w:rPr>
              <w:t>奨学生返還分と代理返還分の区別を行いませんので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>御</w:t>
            </w:r>
            <w:r w:rsidRPr="00364A15">
              <w:rPr>
                <w:rFonts w:cs="ＭＳ Ｐゴシック" w:hint="eastAsia"/>
                <w:kern w:val="0"/>
                <w:sz w:val="22"/>
              </w:rPr>
              <w:t>了承ください。</w:t>
            </w:r>
          </w:p>
        </w:tc>
      </w:tr>
      <w:tr w:rsidR="009A561B" w:rsidRPr="00D97721" w14:paraId="2EA94063" w14:textId="77777777" w:rsidTr="003B1F6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E48A" w14:textId="77777777" w:rsidR="009A561B" w:rsidRPr="00364A15" w:rsidRDefault="009A561B" w:rsidP="003B1F66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 w:rsidRPr="00364A15">
              <w:rPr>
                <w:rFonts w:cs="ＭＳ Ｐゴシック" w:hint="eastAsia"/>
                <w:kern w:val="0"/>
                <w:sz w:val="22"/>
              </w:rPr>
              <w:t>3</w:t>
            </w:r>
          </w:p>
        </w:tc>
        <w:tc>
          <w:tcPr>
            <w:tcW w:w="8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59BA" w14:textId="77777777" w:rsidR="009A561B" w:rsidRDefault="009A561B" w:rsidP="003B1F66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>
              <w:rPr>
                <w:rFonts w:cs="ＭＳ Ｐゴシック" w:hint="eastAsia"/>
                <w:kern w:val="0"/>
                <w:sz w:val="22"/>
              </w:rPr>
              <w:t>振込開始</w:t>
            </w:r>
            <w:r w:rsidRPr="00364A15">
              <w:rPr>
                <w:rFonts w:cs="ＭＳ Ｐゴシック" w:hint="eastAsia"/>
                <w:kern w:val="0"/>
                <w:sz w:val="22"/>
              </w:rPr>
              <w:t>は、提出日の翌月以降としてください。</w:t>
            </w:r>
          </w:p>
          <w:p w14:paraId="4A24F502" w14:textId="77777777" w:rsidR="009A561B" w:rsidRDefault="009A561B" w:rsidP="003B1F66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>
              <w:rPr>
                <w:rFonts w:cs="ＭＳ Ｐゴシック" w:hint="eastAsia"/>
                <w:kern w:val="0"/>
                <w:sz w:val="22"/>
              </w:rPr>
              <w:t>振込日は、該当月の1日～15日としてください。</w:t>
            </w:r>
          </w:p>
          <w:p w14:paraId="06D82FAA" w14:textId="77777777" w:rsidR="009A561B" w:rsidRPr="00F54A98" w:rsidRDefault="009A561B" w:rsidP="003B1F66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>
              <w:rPr>
                <w:rFonts w:cs="ＭＳ Ｐゴシック" w:hint="eastAsia"/>
                <w:kern w:val="0"/>
                <w:sz w:val="22"/>
              </w:rPr>
              <w:t>内容に変更が生じた場合は、速やかに御連絡願います。</w:t>
            </w:r>
          </w:p>
        </w:tc>
      </w:tr>
      <w:tr w:rsidR="009A561B" w:rsidRPr="00D97721" w14:paraId="241B926C" w14:textId="77777777" w:rsidTr="003B1F66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CF36" w14:textId="77777777" w:rsidR="009A561B" w:rsidRPr="00364A15" w:rsidRDefault="009A561B" w:rsidP="003B1F66">
            <w:pPr>
              <w:widowControl/>
              <w:jc w:val="center"/>
              <w:rPr>
                <w:rFonts w:cs="ＭＳ Ｐゴシック"/>
                <w:kern w:val="0"/>
                <w:sz w:val="22"/>
              </w:rPr>
            </w:pPr>
            <w:r>
              <w:rPr>
                <w:rFonts w:cs="ＭＳ Ｐゴシック" w:hint="eastAsia"/>
                <w:kern w:val="0"/>
                <w:sz w:val="22"/>
              </w:rPr>
              <w:t>4</w:t>
            </w:r>
          </w:p>
        </w:tc>
        <w:tc>
          <w:tcPr>
            <w:tcW w:w="8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1BC3" w14:textId="77777777" w:rsidR="009A561B" w:rsidRPr="00364A15" w:rsidRDefault="009A561B" w:rsidP="003B1F66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 w:rsidRPr="00364A15">
              <w:rPr>
                <w:rFonts w:cs="ＭＳ Ｐゴシック" w:hint="eastAsia"/>
                <w:kern w:val="0"/>
                <w:sz w:val="22"/>
              </w:rPr>
              <w:t>振込確認後に奨学生または連帯保証人へ返還明細を送付します。</w:t>
            </w:r>
          </w:p>
          <w:p w14:paraId="41B6FD2E" w14:textId="77777777" w:rsidR="009A561B" w:rsidRPr="00364A15" w:rsidRDefault="009A561B" w:rsidP="003B1F66">
            <w:pPr>
              <w:widowControl/>
              <w:jc w:val="left"/>
              <w:rPr>
                <w:rFonts w:cs="ＭＳ Ｐゴシック"/>
                <w:kern w:val="0"/>
                <w:sz w:val="22"/>
              </w:rPr>
            </w:pPr>
            <w:r>
              <w:rPr>
                <w:rFonts w:cs="ＭＳ Ｐゴシック" w:hint="eastAsia"/>
                <w:kern w:val="0"/>
                <w:sz w:val="22"/>
              </w:rPr>
              <w:t>代理返還が終了し振替額が変更になる場合も、</w:t>
            </w:r>
            <w:r w:rsidRPr="00364A15">
              <w:rPr>
                <w:rFonts w:cs="ＭＳ Ｐゴシック" w:hint="eastAsia"/>
                <w:kern w:val="0"/>
                <w:sz w:val="22"/>
              </w:rPr>
              <w:t>通知は行いません。</w:t>
            </w:r>
          </w:p>
        </w:tc>
      </w:tr>
    </w:tbl>
    <w:p w14:paraId="50CD025D" w14:textId="77777777" w:rsidR="009A561B" w:rsidRDefault="009A561B" w:rsidP="009A561B"/>
    <w:p w14:paraId="63E08E69" w14:textId="77777777" w:rsidR="009A561B" w:rsidRPr="007F088F" w:rsidRDefault="009A561B" w:rsidP="009A561B">
      <w:pPr>
        <w:rPr>
          <w:sz w:val="24"/>
        </w:rPr>
      </w:pPr>
      <w:r w:rsidRPr="007F088F">
        <w:rPr>
          <w:rFonts w:hint="eastAsia"/>
          <w:sz w:val="24"/>
        </w:rPr>
        <w:t>【返還の流れ】</w:t>
      </w:r>
    </w:p>
    <w:p w14:paraId="38C4502D" w14:textId="77777777" w:rsidR="009A561B" w:rsidRDefault="009A561B" w:rsidP="009A561B">
      <w:r>
        <w:rPr>
          <w:rFonts w:hint="eastAsia"/>
        </w:rPr>
        <w:t>（例）</w:t>
      </w:r>
      <w:r w:rsidRPr="00364A15">
        <w:rPr>
          <w:rFonts w:hint="eastAsia"/>
        </w:rPr>
        <w:t>毎月の返還義務額が10,000円で、</w:t>
      </w:r>
      <w:r>
        <w:rPr>
          <w:rFonts w:hint="eastAsia"/>
        </w:rPr>
        <w:t>8月から10月まで毎月10日に5,000円を代理返還する場合（5月申込）</w:t>
      </w:r>
    </w:p>
    <w:p w14:paraId="5E4495C1" w14:textId="77777777" w:rsidR="009A561B" w:rsidRPr="005B210C" w:rsidRDefault="009A561B" w:rsidP="009A561B"/>
    <w:p w14:paraId="0831EAED" w14:textId="77777777" w:rsidR="009A561B" w:rsidRDefault="009A561B" w:rsidP="009A561B">
      <w:r>
        <w:rPr>
          <w:rFonts w:hint="eastAsia"/>
        </w:rPr>
        <w:t>1. 7月までは10,000円ずつ振替します。</w:t>
      </w:r>
    </w:p>
    <w:p w14:paraId="7E0E4974" w14:textId="77777777" w:rsidR="009A561B" w:rsidRDefault="009A561B" w:rsidP="009A561B">
      <w:r>
        <w:rPr>
          <w:rFonts w:hint="eastAsia"/>
        </w:rPr>
        <w:t>2. 8月から10月までは、5,000円を代理返還いただいた後、26日に5,000円をお振替します。振込確認後に奨学生または連帯保証人へ返還明細をお送りします。</w:t>
      </w:r>
    </w:p>
    <w:p w14:paraId="0524F2A9" w14:textId="77777777" w:rsidR="009A561B" w:rsidRDefault="009A561B" w:rsidP="009A561B">
      <w:r>
        <w:rPr>
          <w:rFonts w:hint="eastAsia"/>
        </w:rPr>
        <w:t>3. 11月以降は10,000円ずつ振替します。</w:t>
      </w:r>
    </w:p>
    <w:p w14:paraId="757DF942" w14:textId="77777777" w:rsidR="009A561B" w:rsidRDefault="009A561B" w:rsidP="009A561B"/>
    <w:tbl>
      <w:tblPr>
        <w:tblW w:w="768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0"/>
        <w:gridCol w:w="1400"/>
        <w:gridCol w:w="1400"/>
        <w:gridCol w:w="3220"/>
      </w:tblGrid>
      <w:tr w:rsidR="009A561B" w:rsidRPr="005B210C" w14:paraId="1806076D" w14:textId="77777777" w:rsidTr="003B1F66">
        <w:trPr>
          <w:trHeight w:val="37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5E32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返還予定年月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A2DE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返還義務額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FE7B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返還実績額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9ABC" w14:textId="77777777" w:rsidR="009A561B" w:rsidRPr="005B210C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申請後の返還</w:t>
            </w:r>
          </w:p>
        </w:tc>
      </w:tr>
      <w:tr w:rsidR="009A561B" w:rsidRPr="005B210C" w14:paraId="400489B1" w14:textId="77777777" w:rsidTr="003B1F66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8E14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令和○年4月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78EB" w14:textId="77777777" w:rsidR="009A561B" w:rsidRPr="005B210C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¥10,000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BF8A" w14:textId="77777777" w:rsidR="009A561B" w:rsidRPr="005B210C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¥10,000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E7C0" w14:textId="77777777" w:rsidR="009A561B" w:rsidRPr="005B210C" w:rsidRDefault="009A561B" w:rsidP="003B1F6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561B" w:rsidRPr="005B210C" w14:paraId="1C2E03EC" w14:textId="77777777" w:rsidTr="003B1F66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1615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令和○年5月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E1BF" w14:textId="77777777" w:rsidR="009A561B" w:rsidRPr="005B210C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¥10,000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261E" w14:textId="77777777" w:rsidR="009A561B" w:rsidRPr="005B210C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¥10,000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1C8C" w14:textId="77777777" w:rsidR="009A561B" w:rsidRPr="005B210C" w:rsidRDefault="009A561B" w:rsidP="003B1F66">
            <w:pPr>
              <w:widowControl/>
              <w:jc w:val="righ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561B" w:rsidRPr="005B210C" w14:paraId="52502B91" w14:textId="77777777" w:rsidTr="003B1F66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3F24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令和○年6月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09B6" w14:textId="77777777" w:rsidR="009A561B" w:rsidRPr="005B210C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¥10,000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8FD0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12C6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6/26　 \10,000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振替</w:t>
            </w:r>
          </w:p>
        </w:tc>
      </w:tr>
      <w:tr w:rsidR="009A561B" w:rsidRPr="005B210C" w14:paraId="136CBF49" w14:textId="77777777" w:rsidTr="003B1F66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3A68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令和○年7月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94B9" w14:textId="77777777" w:rsidR="009A561B" w:rsidRPr="005B210C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¥10,000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8174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2FE7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7/26 　\10,000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振替</w:t>
            </w:r>
          </w:p>
        </w:tc>
      </w:tr>
      <w:tr w:rsidR="009A561B" w:rsidRPr="005B210C" w14:paraId="60A025AD" w14:textId="77777777" w:rsidTr="003B1F6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0B7E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令和○年8月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AE8E" w14:textId="77777777" w:rsidR="009A561B" w:rsidRPr="005B210C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¥10,000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1F88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62C0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 xml:space="preserve">8/10　 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\5,000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代理返還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8/26   </w:t>
            </w:r>
            <w:r>
              <w:rPr>
                <w:rFonts w:cs="ＭＳ Ｐゴシック"/>
                <w:color w:val="000000"/>
                <w:kern w:val="0"/>
                <w:sz w:val="22"/>
              </w:rPr>
              <w:t xml:space="preserve"> 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\5,000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振替</w:t>
            </w:r>
          </w:p>
        </w:tc>
      </w:tr>
      <w:tr w:rsidR="009A561B" w:rsidRPr="005B210C" w14:paraId="45F691E0" w14:textId="77777777" w:rsidTr="003B1F6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3669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令和○年9月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4ECE" w14:textId="77777777" w:rsidR="009A561B" w:rsidRPr="005B210C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¥10,000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2DFF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5E89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 xml:space="preserve">9/10　 </w:t>
            </w:r>
            <w:r>
              <w:rPr>
                <w:rFonts w:cs="ＭＳ Ｐゴシック"/>
                <w:color w:val="000000"/>
                <w:kern w:val="0"/>
                <w:sz w:val="22"/>
              </w:rPr>
              <w:t xml:space="preserve"> 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\5,000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代理返還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9/26   </w:t>
            </w:r>
            <w:r>
              <w:rPr>
                <w:rFonts w:cs="ＭＳ Ｐゴシック"/>
                <w:color w:val="000000"/>
                <w:kern w:val="0"/>
                <w:sz w:val="22"/>
              </w:rPr>
              <w:t xml:space="preserve"> 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\5,000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振替</w:t>
            </w:r>
          </w:p>
        </w:tc>
      </w:tr>
      <w:tr w:rsidR="009A561B" w:rsidRPr="005B210C" w14:paraId="34EFDE9C" w14:textId="77777777" w:rsidTr="003B1F66">
        <w:trPr>
          <w:trHeight w:val="54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0BA1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令和○年10月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DD62" w14:textId="77777777" w:rsidR="009A561B" w:rsidRPr="005B210C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¥10,000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AD6E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0A9C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 xml:space="preserve">10/10　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\5,000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代理返還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br/>
              <w:t xml:space="preserve">10/26  </w:t>
            </w:r>
            <w:r>
              <w:rPr>
                <w:rFonts w:cs="ＭＳ Ｐゴシック"/>
                <w:color w:val="000000"/>
                <w:kern w:val="0"/>
                <w:sz w:val="22"/>
              </w:rPr>
              <w:t xml:space="preserve"> 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\5,000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振替</w:t>
            </w:r>
          </w:p>
        </w:tc>
      </w:tr>
      <w:tr w:rsidR="009A561B" w:rsidRPr="005B210C" w14:paraId="02DB098F" w14:textId="77777777" w:rsidTr="003B1F66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DBA3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令和○年11月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FBAC" w14:textId="77777777" w:rsidR="009A561B" w:rsidRPr="005B210C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¥10,000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A7EA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78DA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11/26  \10,000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振替</w:t>
            </w:r>
          </w:p>
        </w:tc>
      </w:tr>
      <w:tr w:rsidR="009A561B" w:rsidRPr="005B210C" w14:paraId="273B7B19" w14:textId="77777777" w:rsidTr="003B1F66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5591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令和○年12月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725F" w14:textId="77777777" w:rsidR="009A561B" w:rsidRPr="005B210C" w:rsidRDefault="009A561B" w:rsidP="003B1F66">
            <w:pPr>
              <w:widowControl/>
              <w:jc w:val="center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¥10,000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7710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Cs w:val="21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5E67" w14:textId="77777777" w:rsidR="009A561B" w:rsidRPr="005B210C" w:rsidRDefault="009A561B" w:rsidP="003B1F66">
            <w:pPr>
              <w:widowControl/>
              <w:jc w:val="left"/>
              <w:rPr>
                <w:rFonts w:cs="ＭＳ Ｐゴシック"/>
                <w:color w:val="000000"/>
                <w:kern w:val="0"/>
                <w:sz w:val="22"/>
              </w:rPr>
            </w:pP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12/26　\10,000</w:t>
            </w:r>
            <w:r>
              <w:rPr>
                <w:rFonts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5B210C">
              <w:rPr>
                <w:rFonts w:cs="ＭＳ Ｐゴシック" w:hint="eastAsia"/>
                <w:color w:val="000000"/>
                <w:kern w:val="0"/>
                <w:sz w:val="22"/>
              </w:rPr>
              <w:t>振替</w:t>
            </w:r>
          </w:p>
        </w:tc>
      </w:tr>
    </w:tbl>
    <w:p w14:paraId="57D19147" w14:textId="77777777" w:rsidR="009A561B" w:rsidRDefault="009A561B">
      <w:pPr>
        <w:rPr>
          <w:rFonts w:hint="eastAsia"/>
        </w:rPr>
      </w:pPr>
    </w:p>
    <w:sectPr w:rsidR="009A561B" w:rsidSect="00AE372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E8105" w14:textId="77777777" w:rsidR="009064A7" w:rsidRDefault="009064A7" w:rsidP="00222192">
      <w:r>
        <w:separator/>
      </w:r>
    </w:p>
  </w:endnote>
  <w:endnote w:type="continuationSeparator" w:id="0">
    <w:p w14:paraId="512C5A2C" w14:textId="77777777" w:rsidR="009064A7" w:rsidRDefault="009064A7" w:rsidP="00222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E3F9A" w14:textId="77777777" w:rsidR="009064A7" w:rsidRDefault="009064A7" w:rsidP="00222192">
      <w:r>
        <w:separator/>
      </w:r>
    </w:p>
  </w:footnote>
  <w:footnote w:type="continuationSeparator" w:id="0">
    <w:p w14:paraId="7DBFD086" w14:textId="77777777" w:rsidR="009064A7" w:rsidRDefault="009064A7" w:rsidP="00222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AE"/>
    <w:rsid w:val="00002D6D"/>
    <w:rsid w:val="001242E4"/>
    <w:rsid w:val="00146598"/>
    <w:rsid w:val="001A1806"/>
    <w:rsid w:val="00222192"/>
    <w:rsid w:val="00223E7D"/>
    <w:rsid w:val="002C7CD5"/>
    <w:rsid w:val="0031676C"/>
    <w:rsid w:val="0032223D"/>
    <w:rsid w:val="00347354"/>
    <w:rsid w:val="00360175"/>
    <w:rsid w:val="00364A15"/>
    <w:rsid w:val="00366D3C"/>
    <w:rsid w:val="0039119A"/>
    <w:rsid w:val="003D7288"/>
    <w:rsid w:val="00427ABF"/>
    <w:rsid w:val="004340DC"/>
    <w:rsid w:val="004D609A"/>
    <w:rsid w:val="004E548F"/>
    <w:rsid w:val="00514E18"/>
    <w:rsid w:val="00524F40"/>
    <w:rsid w:val="005D68DE"/>
    <w:rsid w:val="00637D5A"/>
    <w:rsid w:val="00655363"/>
    <w:rsid w:val="006C1D84"/>
    <w:rsid w:val="006F7D1E"/>
    <w:rsid w:val="007A5568"/>
    <w:rsid w:val="007B58AB"/>
    <w:rsid w:val="007B7E82"/>
    <w:rsid w:val="007F088F"/>
    <w:rsid w:val="007F6509"/>
    <w:rsid w:val="00813B32"/>
    <w:rsid w:val="008329EC"/>
    <w:rsid w:val="009064A4"/>
    <w:rsid w:val="009064A7"/>
    <w:rsid w:val="00965691"/>
    <w:rsid w:val="00966758"/>
    <w:rsid w:val="009A561B"/>
    <w:rsid w:val="00A00985"/>
    <w:rsid w:val="00A41024"/>
    <w:rsid w:val="00A57DCE"/>
    <w:rsid w:val="00AB7FE8"/>
    <w:rsid w:val="00AE372C"/>
    <w:rsid w:val="00C16656"/>
    <w:rsid w:val="00CE4769"/>
    <w:rsid w:val="00CF0146"/>
    <w:rsid w:val="00D00924"/>
    <w:rsid w:val="00D03899"/>
    <w:rsid w:val="00D137C0"/>
    <w:rsid w:val="00D162BF"/>
    <w:rsid w:val="00D32CDB"/>
    <w:rsid w:val="00D97721"/>
    <w:rsid w:val="00DE3232"/>
    <w:rsid w:val="00DE6373"/>
    <w:rsid w:val="00E44DE4"/>
    <w:rsid w:val="00E46722"/>
    <w:rsid w:val="00EF0723"/>
    <w:rsid w:val="00F4593D"/>
    <w:rsid w:val="00F65D61"/>
    <w:rsid w:val="00F67EAE"/>
    <w:rsid w:val="00F82D29"/>
    <w:rsid w:val="00F908BA"/>
    <w:rsid w:val="00FE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69CF6B5"/>
  <w15:chartTrackingRefBased/>
  <w15:docId w15:val="{D80697B7-5B48-4D2A-AADB-A0FA156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21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2192"/>
  </w:style>
  <w:style w:type="paragraph" w:styleId="a5">
    <w:name w:val="footer"/>
    <w:basedOn w:val="a"/>
    <w:link w:val="a6"/>
    <w:uiPriority w:val="99"/>
    <w:unhideWhenUsed/>
    <w:rsid w:val="00222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9AF96-7394-4A72-9FA6-17F144B74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悠子</dc:creator>
  <cp:keywords/>
  <dc:description/>
  <cp:lastModifiedBy>伊藤　悠子</cp:lastModifiedBy>
  <cp:revision>2</cp:revision>
  <cp:lastPrinted>2024-07-24T00:02:00Z</cp:lastPrinted>
  <dcterms:created xsi:type="dcterms:W3CDTF">2026-02-06T06:02:00Z</dcterms:created>
  <dcterms:modified xsi:type="dcterms:W3CDTF">2026-02-06T06:02:00Z</dcterms:modified>
</cp:coreProperties>
</file>